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794B" w14:textId="77777777" w:rsidR="00FE5DB8" w:rsidRDefault="00FE5DB8" w:rsidP="003E4E6C">
      <w:pPr>
        <w:pStyle w:val="Nadpis"/>
        <w:spacing w:before="120"/>
        <w:jc w:val="left"/>
        <w:outlineLvl w:val="0"/>
        <w:rPr>
          <w:smallCaps/>
        </w:rPr>
      </w:pPr>
    </w:p>
    <w:p w14:paraId="45E9F8C1" w14:textId="77777777"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1FC38" wp14:editId="6D75D05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14:paraId="3BF8DB08" w14:textId="77777777"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14:paraId="54F7905B" w14:textId="77777777" w:rsidR="005732FD" w:rsidRDefault="005732FD" w:rsidP="003E4E6C">
      <w:pPr>
        <w:pStyle w:val="dka"/>
        <w:jc w:val="center"/>
        <w:rPr>
          <w:b/>
          <w:sz w:val="28"/>
          <w:szCs w:val="28"/>
        </w:rPr>
      </w:pPr>
    </w:p>
    <w:p w14:paraId="3869D3B8" w14:textId="77777777"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14:paraId="4EEBF975" w14:textId="77777777" w:rsidR="005732FD" w:rsidRDefault="005732FD" w:rsidP="003E4E6C">
      <w:pPr>
        <w:pStyle w:val="dka"/>
        <w:jc w:val="center"/>
        <w:rPr>
          <w:b/>
          <w:sz w:val="28"/>
          <w:szCs w:val="28"/>
        </w:rPr>
      </w:pPr>
    </w:p>
    <w:p w14:paraId="4DCDDF82" w14:textId="101C75CE" w:rsidR="003E4E6C" w:rsidRPr="0003508F" w:rsidRDefault="003E4E6C" w:rsidP="0003508F">
      <w:pPr>
        <w:pStyle w:val="dka"/>
        <w:jc w:val="both"/>
        <w:rPr>
          <w:sz w:val="22"/>
          <w:szCs w:val="22"/>
        </w:rPr>
      </w:pP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proofErr w:type="gramStart"/>
      <w:r w:rsidRPr="0003508F">
        <w:rPr>
          <w:sz w:val="22"/>
          <w:szCs w:val="22"/>
        </w:rPr>
        <w:t xml:space="preserve">Číslo:   </w:t>
      </w:r>
      <w:proofErr w:type="gramEnd"/>
      <w:r w:rsidRPr="0003508F">
        <w:rPr>
          <w:sz w:val="22"/>
          <w:szCs w:val="22"/>
        </w:rPr>
        <w:t xml:space="preserve">           </w:t>
      </w:r>
      <w:r w:rsidR="004F0821">
        <w:rPr>
          <w:sz w:val="22"/>
          <w:szCs w:val="22"/>
        </w:rPr>
        <w:t xml:space="preserve"> </w:t>
      </w:r>
      <w:r w:rsidRPr="0003508F">
        <w:rPr>
          <w:sz w:val="22"/>
          <w:szCs w:val="22"/>
        </w:rPr>
        <w:t xml:space="preserve">  </w:t>
      </w:r>
      <w:r w:rsidR="0003508F">
        <w:rPr>
          <w:sz w:val="22"/>
          <w:szCs w:val="22"/>
        </w:rPr>
        <w:t xml:space="preserve"> </w:t>
      </w:r>
      <w:r w:rsidRPr="0003508F">
        <w:rPr>
          <w:sz w:val="22"/>
          <w:szCs w:val="22"/>
        </w:rPr>
        <w:t xml:space="preserve">  </w:t>
      </w:r>
      <w:r w:rsidR="004F0821">
        <w:rPr>
          <w:sz w:val="22"/>
          <w:szCs w:val="22"/>
        </w:rPr>
        <w:t>31</w:t>
      </w:r>
    </w:p>
    <w:p w14:paraId="6E046E8B" w14:textId="340B3726" w:rsidR="003E4E6C" w:rsidRDefault="003E4E6C" w:rsidP="003E4E6C">
      <w:pPr>
        <w:pStyle w:val="dka"/>
        <w:tabs>
          <w:tab w:val="left" w:pos="7088"/>
          <w:tab w:val="left" w:pos="7938"/>
        </w:tabs>
        <w:rPr>
          <w:sz w:val="22"/>
          <w:szCs w:val="22"/>
        </w:rPr>
      </w:pP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proofErr w:type="gramStart"/>
      <w:r w:rsidRPr="0003508F">
        <w:rPr>
          <w:sz w:val="22"/>
          <w:szCs w:val="22"/>
        </w:rPr>
        <w:t>Datum :</w:t>
      </w:r>
      <w:proofErr w:type="gramEnd"/>
      <w:r w:rsidRPr="0003508F">
        <w:rPr>
          <w:sz w:val="22"/>
          <w:szCs w:val="22"/>
        </w:rPr>
        <w:t xml:space="preserve">  </w:t>
      </w:r>
      <w:r w:rsidR="005F11DE">
        <w:rPr>
          <w:sz w:val="22"/>
          <w:szCs w:val="22"/>
        </w:rPr>
        <w:t xml:space="preserve"> </w:t>
      </w:r>
      <w:r w:rsidR="004F0821">
        <w:rPr>
          <w:sz w:val="22"/>
          <w:szCs w:val="22"/>
        </w:rPr>
        <w:t>10.02.2021</w:t>
      </w:r>
    </w:p>
    <w:p w14:paraId="3B11AF0D" w14:textId="77777777"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14:paraId="30755692" w14:textId="77777777" w:rsidR="003E4E6C" w:rsidRDefault="003E4E6C" w:rsidP="003E4E6C">
      <w:pPr>
        <w:jc w:val="center"/>
        <w:rPr>
          <w:b/>
          <w:sz w:val="16"/>
          <w:szCs w:val="16"/>
        </w:rPr>
      </w:pPr>
    </w:p>
    <w:p w14:paraId="2086F881" w14:textId="72E96AF1" w:rsidR="003E4E6C" w:rsidRDefault="004F0821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="006140F1">
        <w:rPr>
          <w:b/>
          <w:sz w:val="24"/>
          <w:szCs w:val="24"/>
        </w:rPr>
        <w:t xml:space="preserve">. </w:t>
      </w:r>
      <w:r w:rsidR="003E4E6C">
        <w:rPr>
          <w:b/>
          <w:sz w:val="24"/>
          <w:szCs w:val="24"/>
        </w:rPr>
        <w:t>zasedání Zastupitelstva MČ Praha – Březiněves</w:t>
      </w:r>
      <w:r w:rsidR="005732FD">
        <w:rPr>
          <w:b/>
          <w:sz w:val="24"/>
          <w:szCs w:val="24"/>
        </w:rPr>
        <w:t>,</w:t>
      </w:r>
    </w:p>
    <w:p w14:paraId="74F8420E" w14:textId="77777777" w:rsidR="003E4E6C" w:rsidRDefault="003E4E6C" w:rsidP="003E4E6C">
      <w:pPr>
        <w:jc w:val="center"/>
        <w:rPr>
          <w:b/>
          <w:sz w:val="16"/>
          <w:szCs w:val="16"/>
        </w:rPr>
      </w:pPr>
    </w:p>
    <w:p w14:paraId="730B0114" w14:textId="00812A09" w:rsidR="00F46A9F" w:rsidRDefault="003E4E6C" w:rsidP="00F46A9F">
      <w:pPr>
        <w:jc w:val="center"/>
        <w:rPr>
          <w:b/>
          <w:sz w:val="24"/>
          <w:szCs w:val="24"/>
        </w:rPr>
      </w:pPr>
      <w:r w:rsidRPr="00FF4477">
        <w:rPr>
          <w:b/>
          <w:sz w:val="24"/>
          <w:szCs w:val="24"/>
        </w:rPr>
        <w:t>na den</w:t>
      </w:r>
      <w:r w:rsidR="00AD7922">
        <w:rPr>
          <w:b/>
          <w:sz w:val="24"/>
          <w:szCs w:val="24"/>
        </w:rPr>
        <w:t xml:space="preserve"> </w:t>
      </w:r>
      <w:r w:rsidR="004F0821">
        <w:rPr>
          <w:b/>
          <w:sz w:val="24"/>
          <w:szCs w:val="24"/>
        </w:rPr>
        <w:t>10</w:t>
      </w:r>
      <w:r w:rsidR="00345107">
        <w:rPr>
          <w:b/>
          <w:sz w:val="24"/>
          <w:szCs w:val="24"/>
        </w:rPr>
        <w:t>.</w:t>
      </w:r>
      <w:r w:rsidR="004F0821">
        <w:rPr>
          <w:b/>
          <w:sz w:val="24"/>
          <w:szCs w:val="24"/>
        </w:rPr>
        <w:t>02.</w:t>
      </w:r>
      <w:r w:rsidR="00345107">
        <w:rPr>
          <w:b/>
          <w:sz w:val="24"/>
          <w:szCs w:val="24"/>
        </w:rPr>
        <w:t>202</w:t>
      </w:r>
      <w:r w:rsidR="004F0821">
        <w:rPr>
          <w:b/>
          <w:sz w:val="24"/>
          <w:szCs w:val="24"/>
        </w:rPr>
        <w:t>1</w:t>
      </w:r>
      <w:r w:rsidR="005732FD">
        <w:rPr>
          <w:b/>
          <w:sz w:val="24"/>
          <w:szCs w:val="24"/>
        </w:rPr>
        <w:t>,</w:t>
      </w:r>
      <w:r w:rsidR="00EA7416" w:rsidRPr="00FF4477">
        <w:rPr>
          <w:b/>
          <w:sz w:val="24"/>
          <w:szCs w:val="24"/>
        </w:rPr>
        <w:t xml:space="preserve"> </w:t>
      </w:r>
      <w:r w:rsidRPr="00FF4477">
        <w:rPr>
          <w:b/>
          <w:sz w:val="24"/>
          <w:szCs w:val="24"/>
        </w:rPr>
        <w:t>od 1</w:t>
      </w:r>
      <w:r w:rsidR="00A07E5A">
        <w:rPr>
          <w:b/>
          <w:sz w:val="24"/>
          <w:szCs w:val="24"/>
        </w:rPr>
        <w:t>7</w:t>
      </w:r>
      <w:r w:rsidRPr="00FF4477">
        <w:rPr>
          <w:b/>
          <w:sz w:val="24"/>
          <w:szCs w:val="24"/>
        </w:rPr>
        <w:t>:</w:t>
      </w:r>
      <w:r w:rsidR="00A07E5A">
        <w:rPr>
          <w:b/>
          <w:sz w:val="24"/>
          <w:szCs w:val="24"/>
        </w:rPr>
        <w:t>3</w:t>
      </w:r>
      <w:r w:rsidRPr="00FF4477">
        <w:rPr>
          <w:b/>
          <w:sz w:val="24"/>
          <w:szCs w:val="24"/>
        </w:rPr>
        <w:t>0 hod.</w:t>
      </w:r>
      <w:r w:rsidR="005732FD">
        <w:rPr>
          <w:b/>
          <w:sz w:val="24"/>
          <w:szCs w:val="24"/>
        </w:rPr>
        <w:t>,</w:t>
      </w:r>
      <w:r w:rsidRPr="00FF4477">
        <w:rPr>
          <w:b/>
          <w:sz w:val="24"/>
          <w:szCs w:val="24"/>
        </w:rPr>
        <w:t xml:space="preserve"> do kanceláře starosty</w:t>
      </w:r>
      <w:r w:rsidR="00E4402E">
        <w:rPr>
          <w:b/>
          <w:sz w:val="24"/>
          <w:szCs w:val="24"/>
        </w:rPr>
        <w:t>.</w:t>
      </w:r>
    </w:p>
    <w:p w14:paraId="79072AA4" w14:textId="77777777" w:rsidR="00171C48" w:rsidRDefault="00947B9F" w:rsidP="00947B9F">
      <w:pPr>
        <w:pStyle w:val="Zkladntext"/>
        <w:spacing w:before="120"/>
        <w:rPr>
          <w:b/>
          <w:sz w:val="22"/>
          <w:szCs w:val="22"/>
        </w:rPr>
      </w:pPr>
      <w:r w:rsidRPr="00DE396F">
        <w:rPr>
          <w:b/>
          <w:sz w:val="22"/>
          <w:szCs w:val="22"/>
        </w:rPr>
        <w:t>Návrh programu:</w:t>
      </w:r>
    </w:p>
    <w:p w14:paraId="314E04EA" w14:textId="21D0815D" w:rsidR="0079504C" w:rsidRDefault="00765396" w:rsidP="00765396">
      <w:pPr>
        <w:pStyle w:val="Zkladntext"/>
        <w:numPr>
          <w:ilvl w:val="0"/>
          <w:numId w:val="11"/>
        </w:numPr>
        <w:ind w:left="284" w:right="-142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B08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131F4F" w:rsidRPr="00765396">
        <w:rPr>
          <w:b/>
          <w:sz w:val="22"/>
          <w:szCs w:val="22"/>
        </w:rPr>
        <w:t>Schválení programu, určení zapisovatele a ověřovatelů zápisu, k</w:t>
      </w:r>
      <w:r w:rsidR="006E6CD3" w:rsidRPr="00765396">
        <w:rPr>
          <w:b/>
          <w:sz w:val="22"/>
          <w:szCs w:val="22"/>
        </w:rPr>
        <w:t>ontrola plnění usnesení</w:t>
      </w:r>
      <w:r w:rsidR="001476B5" w:rsidRPr="00765396">
        <w:rPr>
          <w:b/>
          <w:sz w:val="22"/>
          <w:szCs w:val="22"/>
        </w:rPr>
        <w:br/>
      </w:r>
      <w:r>
        <w:rPr>
          <w:b/>
          <w:sz w:val="22"/>
          <w:szCs w:val="22"/>
        </w:rPr>
        <w:t xml:space="preserve">   </w:t>
      </w:r>
      <w:r w:rsidR="006E6CD3" w:rsidRPr="00765396">
        <w:rPr>
          <w:b/>
          <w:sz w:val="22"/>
          <w:szCs w:val="22"/>
        </w:rPr>
        <w:t>z </w:t>
      </w:r>
      <w:r w:rsidR="004F0821" w:rsidRPr="00765396">
        <w:rPr>
          <w:b/>
          <w:sz w:val="22"/>
          <w:szCs w:val="22"/>
        </w:rPr>
        <w:t>30</w:t>
      </w:r>
      <w:r w:rsidR="006E6CD3" w:rsidRPr="00765396">
        <w:rPr>
          <w:b/>
          <w:sz w:val="22"/>
          <w:szCs w:val="22"/>
        </w:rPr>
        <w:t>. zasedání ZMČ Praha – Březiněves</w:t>
      </w:r>
      <w:r w:rsidR="00131F4F" w:rsidRPr="00765396">
        <w:rPr>
          <w:b/>
          <w:sz w:val="22"/>
          <w:szCs w:val="22"/>
        </w:rPr>
        <w:t>.</w:t>
      </w:r>
    </w:p>
    <w:p w14:paraId="32599974" w14:textId="061DAF93" w:rsidR="00765396" w:rsidRPr="00765396" w:rsidRDefault="00765396" w:rsidP="00765396">
      <w:pPr>
        <w:pStyle w:val="Default"/>
        <w:numPr>
          <w:ilvl w:val="0"/>
          <w:numId w:val="11"/>
        </w:numPr>
        <w:spacing w:after="25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65396">
        <w:rPr>
          <w:rFonts w:ascii="Times New Roman" w:hAnsi="Times New Roman" w:cs="Times New Roman"/>
          <w:b/>
          <w:bCs/>
          <w:sz w:val="22"/>
          <w:szCs w:val="22"/>
        </w:rPr>
        <w:t xml:space="preserve">Schválení záměru na prodej pozemku </w:t>
      </w:r>
      <w:proofErr w:type="spellStart"/>
      <w:r w:rsidRPr="00765396">
        <w:rPr>
          <w:rFonts w:ascii="Times New Roman" w:hAnsi="Times New Roman" w:cs="Times New Roman"/>
          <w:b/>
          <w:bCs/>
          <w:sz w:val="22"/>
          <w:szCs w:val="22"/>
        </w:rPr>
        <w:t>parc</w:t>
      </w:r>
      <w:proofErr w:type="spellEnd"/>
      <w:r w:rsidRPr="00765396">
        <w:rPr>
          <w:rFonts w:ascii="Times New Roman" w:hAnsi="Times New Roman" w:cs="Times New Roman"/>
          <w:b/>
          <w:bCs/>
          <w:sz w:val="22"/>
          <w:szCs w:val="22"/>
        </w:rPr>
        <w:t>. č. 51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76539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765396">
        <w:rPr>
          <w:rFonts w:ascii="Times New Roman" w:hAnsi="Times New Roman" w:cs="Times New Roman"/>
          <w:b/>
          <w:bCs/>
          <w:sz w:val="22"/>
          <w:szCs w:val="22"/>
        </w:rPr>
        <w:t>k.ú</w:t>
      </w:r>
      <w:proofErr w:type="spellEnd"/>
      <w:r w:rsidRPr="00765396">
        <w:rPr>
          <w:rFonts w:ascii="Times New Roman" w:hAnsi="Times New Roman" w:cs="Times New Roman"/>
          <w:b/>
          <w:bCs/>
          <w:sz w:val="22"/>
          <w:szCs w:val="22"/>
        </w:rPr>
        <w:t xml:space="preserve">. Březiněves. </w:t>
      </w:r>
    </w:p>
    <w:p w14:paraId="3260D1CE" w14:textId="66C703F6" w:rsidR="00765396" w:rsidRPr="00765396" w:rsidRDefault="00765396" w:rsidP="00765396">
      <w:pPr>
        <w:pStyle w:val="Default"/>
        <w:numPr>
          <w:ilvl w:val="0"/>
          <w:numId w:val="11"/>
        </w:numPr>
        <w:spacing w:after="25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765396">
        <w:rPr>
          <w:rFonts w:ascii="Times New Roman" w:hAnsi="Times New Roman" w:cs="Times New Roman"/>
          <w:b/>
          <w:bCs/>
          <w:sz w:val="22"/>
          <w:szCs w:val="22"/>
        </w:rPr>
        <w:t xml:space="preserve">Vítězná nabídka na koupi pozemku </w:t>
      </w:r>
      <w:proofErr w:type="spellStart"/>
      <w:r w:rsidRPr="00765396">
        <w:rPr>
          <w:rFonts w:ascii="Times New Roman" w:hAnsi="Times New Roman" w:cs="Times New Roman"/>
          <w:b/>
          <w:bCs/>
          <w:sz w:val="22"/>
          <w:szCs w:val="22"/>
        </w:rPr>
        <w:t>parc</w:t>
      </w:r>
      <w:proofErr w:type="spellEnd"/>
      <w:r w:rsidRPr="00765396">
        <w:rPr>
          <w:rFonts w:ascii="Times New Roman" w:hAnsi="Times New Roman" w:cs="Times New Roman"/>
          <w:b/>
          <w:bCs/>
          <w:sz w:val="22"/>
          <w:szCs w:val="22"/>
        </w:rPr>
        <w:t>. č. 51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76539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765396">
        <w:rPr>
          <w:rFonts w:ascii="Times New Roman" w:hAnsi="Times New Roman" w:cs="Times New Roman"/>
          <w:b/>
          <w:bCs/>
          <w:sz w:val="22"/>
          <w:szCs w:val="22"/>
        </w:rPr>
        <w:t>k.ú</w:t>
      </w:r>
      <w:proofErr w:type="spellEnd"/>
      <w:r w:rsidRPr="00765396">
        <w:rPr>
          <w:rFonts w:ascii="Times New Roman" w:hAnsi="Times New Roman" w:cs="Times New Roman"/>
          <w:b/>
          <w:bCs/>
          <w:sz w:val="22"/>
          <w:szCs w:val="22"/>
        </w:rPr>
        <w:t xml:space="preserve">. Březiněves a uzavření Smlouvy o </w:t>
      </w:r>
      <w:r w:rsidRPr="00765396"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765396">
        <w:rPr>
          <w:rFonts w:ascii="Times New Roman" w:hAnsi="Times New Roman" w:cs="Times New Roman"/>
          <w:b/>
          <w:bCs/>
          <w:sz w:val="22"/>
          <w:szCs w:val="22"/>
        </w:rPr>
        <w:t xml:space="preserve">řevodu vlastnictví nemovité věci. </w:t>
      </w:r>
    </w:p>
    <w:p w14:paraId="475D9D6F" w14:textId="66FADCA6" w:rsidR="00765396" w:rsidRPr="00765396" w:rsidRDefault="00765396" w:rsidP="00AB08AE">
      <w:pPr>
        <w:pStyle w:val="Default"/>
        <w:numPr>
          <w:ilvl w:val="0"/>
          <w:numId w:val="11"/>
        </w:numPr>
        <w:spacing w:after="25"/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765396">
        <w:rPr>
          <w:rFonts w:ascii="Times New Roman" w:hAnsi="Times New Roman" w:cs="Times New Roman"/>
          <w:b/>
          <w:bCs/>
          <w:sz w:val="22"/>
          <w:szCs w:val="22"/>
        </w:rPr>
        <w:t xml:space="preserve">veřejnění záměru na prodej pozemku </w:t>
      </w:r>
      <w:proofErr w:type="spellStart"/>
      <w:r w:rsidRPr="00765396">
        <w:rPr>
          <w:rFonts w:ascii="Times New Roman" w:hAnsi="Times New Roman" w:cs="Times New Roman"/>
          <w:b/>
          <w:bCs/>
          <w:sz w:val="22"/>
          <w:szCs w:val="22"/>
        </w:rPr>
        <w:t>parc</w:t>
      </w:r>
      <w:proofErr w:type="spellEnd"/>
      <w:r w:rsidRPr="00765396">
        <w:rPr>
          <w:rFonts w:ascii="Times New Roman" w:hAnsi="Times New Roman" w:cs="Times New Roman"/>
          <w:b/>
          <w:bCs/>
          <w:sz w:val="22"/>
          <w:szCs w:val="22"/>
        </w:rPr>
        <w:t>. č. 51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76539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Pr="00765396">
        <w:rPr>
          <w:rFonts w:ascii="Times New Roman" w:hAnsi="Times New Roman" w:cs="Times New Roman"/>
          <w:b/>
          <w:bCs/>
          <w:sz w:val="22"/>
          <w:szCs w:val="22"/>
        </w:rPr>
        <w:t>k.ú</w:t>
      </w:r>
      <w:proofErr w:type="spellEnd"/>
      <w:r w:rsidRPr="00765396">
        <w:rPr>
          <w:rFonts w:ascii="Times New Roman" w:hAnsi="Times New Roman" w:cs="Times New Roman"/>
          <w:b/>
          <w:bCs/>
          <w:sz w:val="22"/>
          <w:szCs w:val="22"/>
        </w:rPr>
        <w:t xml:space="preserve">. Březiněves, stanovení členů </w:t>
      </w:r>
      <w:r w:rsidRPr="00765396">
        <w:rPr>
          <w:rFonts w:ascii="Times New Roman" w:hAnsi="Times New Roman" w:cs="Times New Roman"/>
          <w:b/>
          <w:bCs/>
          <w:sz w:val="22"/>
          <w:szCs w:val="22"/>
        </w:rPr>
        <w:br/>
        <w:t xml:space="preserve">komise. </w:t>
      </w:r>
    </w:p>
    <w:p w14:paraId="191F435A" w14:textId="17B4BA40" w:rsidR="00BC3A59" w:rsidRPr="00765396" w:rsidRDefault="00BC3A59" w:rsidP="00BC3A59">
      <w:pPr>
        <w:pStyle w:val="Zkladntext"/>
        <w:widowControl w:val="0"/>
        <w:numPr>
          <w:ilvl w:val="0"/>
          <w:numId w:val="11"/>
        </w:numPr>
        <w:suppressAutoHyphens/>
        <w:ind w:left="426" w:hanging="426"/>
        <w:rPr>
          <w:b/>
          <w:sz w:val="22"/>
          <w:szCs w:val="22"/>
        </w:rPr>
      </w:pPr>
      <w:r w:rsidRPr="00765396">
        <w:rPr>
          <w:b/>
          <w:sz w:val="22"/>
          <w:szCs w:val="22"/>
        </w:rPr>
        <w:t>Rozpočet MČ Praha – Březiněves na rok 202</w:t>
      </w:r>
      <w:r w:rsidR="004F0821" w:rsidRPr="00765396">
        <w:rPr>
          <w:b/>
          <w:sz w:val="22"/>
          <w:szCs w:val="22"/>
        </w:rPr>
        <w:t>1</w:t>
      </w:r>
      <w:r w:rsidRPr="00765396">
        <w:rPr>
          <w:b/>
          <w:sz w:val="22"/>
          <w:szCs w:val="22"/>
        </w:rPr>
        <w:t xml:space="preserve"> a střednědobý výhled rozpočtu do roku 202</w:t>
      </w:r>
      <w:r w:rsidR="004F0821" w:rsidRPr="00765396">
        <w:rPr>
          <w:b/>
          <w:sz w:val="22"/>
          <w:szCs w:val="22"/>
        </w:rPr>
        <w:t>6</w:t>
      </w:r>
      <w:r w:rsidRPr="00765396">
        <w:rPr>
          <w:b/>
          <w:sz w:val="22"/>
          <w:szCs w:val="22"/>
        </w:rPr>
        <w:t>.</w:t>
      </w:r>
    </w:p>
    <w:p w14:paraId="5F678BF7" w14:textId="0ED5F531" w:rsidR="00BC3A59" w:rsidRPr="00765396" w:rsidRDefault="00BC3A59" w:rsidP="00BC3A59">
      <w:pPr>
        <w:pStyle w:val="Zkladntext"/>
        <w:widowControl w:val="0"/>
        <w:numPr>
          <w:ilvl w:val="0"/>
          <w:numId w:val="11"/>
        </w:numPr>
        <w:suppressAutoHyphens/>
        <w:ind w:left="426" w:hanging="426"/>
        <w:rPr>
          <w:b/>
          <w:sz w:val="22"/>
          <w:szCs w:val="22"/>
        </w:rPr>
      </w:pPr>
      <w:r w:rsidRPr="00765396">
        <w:rPr>
          <w:b/>
          <w:sz w:val="22"/>
          <w:szCs w:val="22"/>
        </w:rPr>
        <w:t>Rozpočet Mateřské školy Březiněves, příspěvkové organizace, na rok 202</w:t>
      </w:r>
      <w:r w:rsidR="004F0821" w:rsidRPr="00765396">
        <w:rPr>
          <w:b/>
          <w:sz w:val="22"/>
          <w:szCs w:val="22"/>
        </w:rPr>
        <w:t>1</w:t>
      </w:r>
      <w:r w:rsidRPr="00765396">
        <w:rPr>
          <w:b/>
          <w:sz w:val="22"/>
          <w:szCs w:val="22"/>
        </w:rPr>
        <w:t xml:space="preserve"> a střednědobý výhled rozpočtu do roku 202</w:t>
      </w:r>
      <w:r w:rsidR="004F0821" w:rsidRPr="00765396">
        <w:rPr>
          <w:b/>
          <w:sz w:val="22"/>
          <w:szCs w:val="22"/>
        </w:rPr>
        <w:t>3</w:t>
      </w:r>
      <w:r w:rsidRPr="00765396">
        <w:rPr>
          <w:b/>
          <w:sz w:val="22"/>
          <w:szCs w:val="22"/>
        </w:rPr>
        <w:t>.</w:t>
      </w:r>
    </w:p>
    <w:p w14:paraId="22716C62" w14:textId="6F1FE1E9" w:rsidR="00BC3A59" w:rsidRPr="00765396" w:rsidRDefault="00BC3A59" w:rsidP="00BC3A59">
      <w:pPr>
        <w:pStyle w:val="Zkladntext"/>
        <w:widowControl w:val="0"/>
        <w:numPr>
          <w:ilvl w:val="0"/>
          <w:numId w:val="11"/>
        </w:numPr>
        <w:suppressAutoHyphens/>
        <w:ind w:left="426" w:hanging="426"/>
        <w:rPr>
          <w:b/>
          <w:sz w:val="22"/>
          <w:szCs w:val="22"/>
        </w:rPr>
      </w:pPr>
      <w:r w:rsidRPr="00765396">
        <w:rPr>
          <w:b/>
          <w:sz w:val="22"/>
          <w:szCs w:val="22"/>
        </w:rPr>
        <w:t xml:space="preserve">Rozpočet Centra sociálních služeb Březiněves, příspěvkové organizace, na rok </w:t>
      </w:r>
      <w:r w:rsidR="004F0821" w:rsidRPr="00765396">
        <w:rPr>
          <w:b/>
          <w:sz w:val="22"/>
          <w:szCs w:val="22"/>
        </w:rPr>
        <w:t>2021</w:t>
      </w:r>
      <w:r w:rsidRPr="00765396">
        <w:rPr>
          <w:b/>
          <w:sz w:val="22"/>
          <w:szCs w:val="22"/>
        </w:rPr>
        <w:t xml:space="preserve"> a střednědobý výhled rozpočtu do roku 202</w:t>
      </w:r>
      <w:r w:rsidR="004F0821" w:rsidRPr="00765396">
        <w:rPr>
          <w:b/>
          <w:sz w:val="22"/>
          <w:szCs w:val="22"/>
        </w:rPr>
        <w:t>3</w:t>
      </w:r>
      <w:r w:rsidRPr="00765396">
        <w:rPr>
          <w:b/>
          <w:sz w:val="22"/>
          <w:szCs w:val="22"/>
        </w:rPr>
        <w:t>.</w:t>
      </w:r>
    </w:p>
    <w:p w14:paraId="7457A36C" w14:textId="3D066927" w:rsidR="00BC3A59" w:rsidRPr="00765396" w:rsidRDefault="00BC3A59" w:rsidP="00BC3A59">
      <w:pPr>
        <w:pStyle w:val="Zkladntext"/>
        <w:widowControl w:val="0"/>
        <w:numPr>
          <w:ilvl w:val="0"/>
          <w:numId w:val="11"/>
        </w:numPr>
        <w:suppressAutoHyphens/>
        <w:ind w:left="426" w:hanging="426"/>
        <w:rPr>
          <w:b/>
          <w:sz w:val="22"/>
          <w:szCs w:val="22"/>
        </w:rPr>
      </w:pPr>
      <w:r w:rsidRPr="00765396">
        <w:rPr>
          <w:b/>
          <w:sz w:val="22"/>
          <w:szCs w:val="22"/>
        </w:rPr>
        <w:t>Odpisový plán MČ Praha – Březiněves na rok 202</w:t>
      </w:r>
      <w:r w:rsidR="004F0821" w:rsidRPr="00765396">
        <w:rPr>
          <w:b/>
          <w:sz w:val="22"/>
          <w:szCs w:val="22"/>
        </w:rPr>
        <w:t>1</w:t>
      </w:r>
      <w:r w:rsidRPr="00765396">
        <w:rPr>
          <w:b/>
          <w:sz w:val="22"/>
          <w:szCs w:val="22"/>
        </w:rPr>
        <w:t>.</w:t>
      </w:r>
    </w:p>
    <w:p w14:paraId="61254C6F" w14:textId="340D96AF" w:rsidR="00BC3A59" w:rsidRPr="00765396" w:rsidRDefault="00BC3A59" w:rsidP="00BC3A59">
      <w:pPr>
        <w:pStyle w:val="Zkladntext"/>
        <w:widowControl w:val="0"/>
        <w:numPr>
          <w:ilvl w:val="0"/>
          <w:numId w:val="11"/>
        </w:numPr>
        <w:suppressAutoHyphens/>
        <w:ind w:left="426" w:hanging="426"/>
        <w:rPr>
          <w:b/>
          <w:sz w:val="22"/>
          <w:szCs w:val="22"/>
        </w:rPr>
      </w:pPr>
      <w:r w:rsidRPr="00765396">
        <w:rPr>
          <w:b/>
          <w:sz w:val="22"/>
          <w:szCs w:val="22"/>
        </w:rPr>
        <w:t>Odpisový plán Mateřské školy Březiněves, příspěvkové organizace, na rok 202</w:t>
      </w:r>
      <w:r w:rsidR="004F0821" w:rsidRPr="00765396">
        <w:rPr>
          <w:b/>
          <w:sz w:val="22"/>
          <w:szCs w:val="22"/>
        </w:rPr>
        <w:t>1</w:t>
      </w:r>
      <w:r w:rsidRPr="00765396">
        <w:rPr>
          <w:b/>
          <w:sz w:val="22"/>
          <w:szCs w:val="22"/>
        </w:rPr>
        <w:t>.</w:t>
      </w:r>
    </w:p>
    <w:p w14:paraId="6EF2353C" w14:textId="13FF92E6" w:rsidR="00BC3A59" w:rsidRPr="00765396" w:rsidRDefault="00BC3A59" w:rsidP="00BC3A59">
      <w:pPr>
        <w:pStyle w:val="Zkladntext"/>
        <w:widowControl w:val="0"/>
        <w:numPr>
          <w:ilvl w:val="0"/>
          <w:numId w:val="11"/>
        </w:numPr>
        <w:suppressAutoHyphens/>
        <w:ind w:left="426" w:hanging="426"/>
        <w:rPr>
          <w:b/>
          <w:sz w:val="22"/>
          <w:szCs w:val="22"/>
        </w:rPr>
      </w:pPr>
      <w:r w:rsidRPr="00765396">
        <w:rPr>
          <w:b/>
          <w:sz w:val="22"/>
          <w:szCs w:val="22"/>
        </w:rPr>
        <w:t>Odpisový plán Centra sociálních služeb Březiněves, příspěvkové organizace, na rok 202</w:t>
      </w:r>
      <w:r w:rsidR="004F0821" w:rsidRPr="00765396">
        <w:rPr>
          <w:b/>
          <w:sz w:val="22"/>
          <w:szCs w:val="22"/>
        </w:rPr>
        <w:t>1</w:t>
      </w:r>
      <w:r w:rsidRPr="00765396">
        <w:rPr>
          <w:b/>
          <w:sz w:val="22"/>
          <w:szCs w:val="22"/>
        </w:rPr>
        <w:t>.</w:t>
      </w:r>
    </w:p>
    <w:p w14:paraId="5CF122C0" w14:textId="5013F6E4" w:rsidR="00BC3A59" w:rsidRPr="00765396" w:rsidRDefault="00BC3A59" w:rsidP="00BC3A59">
      <w:pPr>
        <w:pStyle w:val="Zkladntext"/>
        <w:widowControl w:val="0"/>
        <w:numPr>
          <w:ilvl w:val="0"/>
          <w:numId w:val="11"/>
        </w:numPr>
        <w:suppressAutoHyphens/>
        <w:ind w:left="426" w:hanging="426"/>
        <w:rPr>
          <w:b/>
          <w:sz w:val="22"/>
          <w:szCs w:val="22"/>
        </w:rPr>
      </w:pPr>
      <w:r w:rsidRPr="00765396">
        <w:rPr>
          <w:b/>
          <w:sz w:val="22"/>
          <w:szCs w:val="22"/>
        </w:rPr>
        <w:t>Statut sociálního fondu MČ Praha – Březiněves na rok 202</w:t>
      </w:r>
      <w:r w:rsidR="004F0821" w:rsidRPr="00765396">
        <w:rPr>
          <w:b/>
          <w:sz w:val="22"/>
          <w:szCs w:val="22"/>
        </w:rPr>
        <w:t>1</w:t>
      </w:r>
      <w:r w:rsidRPr="00765396">
        <w:rPr>
          <w:b/>
          <w:sz w:val="22"/>
          <w:szCs w:val="22"/>
        </w:rPr>
        <w:t>.</w:t>
      </w:r>
    </w:p>
    <w:p w14:paraId="29CF0594" w14:textId="1E1BCAA9" w:rsidR="00BC3A59" w:rsidRPr="00765396" w:rsidRDefault="00BC3A59" w:rsidP="00BC3A59">
      <w:pPr>
        <w:pStyle w:val="Zkladntext"/>
        <w:widowControl w:val="0"/>
        <w:numPr>
          <w:ilvl w:val="0"/>
          <w:numId w:val="11"/>
        </w:numPr>
        <w:suppressAutoHyphens/>
        <w:ind w:left="426" w:hanging="426"/>
        <w:rPr>
          <w:b/>
          <w:sz w:val="22"/>
          <w:szCs w:val="22"/>
        </w:rPr>
      </w:pPr>
      <w:r w:rsidRPr="00765396">
        <w:rPr>
          <w:b/>
          <w:sz w:val="22"/>
          <w:szCs w:val="22"/>
        </w:rPr>
        <w:t>Výsledky inventur za rok 20</w:t>
      </w:r>
      <w:r w:rsidR="004F0821" w:rsidRPr="00765396">
        <w:rPr>
          <w:b/>
          <w:sz w:val="22"/>
          <w:szCs w:val="22"/>
        </w:rPr>
        <w:t>20</w:t>
      </w:r>
      <w:r w:rsidRPr="00765396">
        <w:rPr>
          <w:b/>
          <w:sz w:val="22"/>
          <w:szCs w:val="22"/>
        </w:rPr>
        <w:t>.</w:t>
      </w:r>
    </w:p>
    <w:p w14:paraId="2EF56F65" w14:textId="4B787C7B" w:rsidR="002D4C71" w:rsidRPr="0003201D" w:rsidRDefault="002D4C71" w:rsidP="008338EF">
      <w:pPr>
        <w:pStyle w:val="Zkladntext"/>
        <w:widowControl w:val="0"/>
        <w:numPr>
          <w:ilvl w:val="0"/>
          <w:numId w:val="11"/>
        </w:numPr>
        <w:suppressAutoHyphens/>
        <w:rPr>
          <w:b/>
          <w:sz w:val="22"/>
          <w:szCs w:val="22"/>
        </w:rPr>
      </w:pPr>
      <w:r w:rsidRPr="0003201D">
        <w:rPr>
          <w:b/>
          <w:sz w:val="22"/>
          <w:szCs w:val="22"/>
        </w:rPr>
        <w:t xml:space="preserve"> </w:t>
      </w:r>
      <w:r w:rsidR="004F0821" w:rsidRPr="0003201D">
        <w:rPr>
          <w:b/>
          <w:sz w:val="22"/>
          <w:szCs w:val="22"/>
        </w:rPr>
        <w:t>V</w:t>
      </w:r>
      <w:r w:rsidR="00E17239" w:rsidRPr="0003201D">
        <w:rPr>
          <w:b/>
          <w:sz w:val="22"/>
          <w:szCs w:val="22"/>
        </w:rPr>
        <w:t xml:space="preserve">eřejná zakázka na akci: </w:t>
      </w:r>
      <w:r w:rsidRPr="0003201D">
        <w:rPr>
          <w:b/>
          <w:sz w:val="22"/>
          <w:szCs w:val="22"/>
        </w:rPr>
        <w:t>„</w:t>
      </w:r>
      <w:bookmarkStart w:id="0" w:name="_Hlk63338975"/>
      <w:r w:rsidRPr="0003201D">
        <w:rPr>
          <w:b/>
          <w:sz w:val="22"/>
          <w:szCs w:val="22"/>
        </w:rPr>
        <w:t xml:space="preserve">Dodávka a instalace </w:t>
      </w:r>
      <w:r w:rsidR="0003201D" w:rsidRPr="0003201D">
        <w:rPr>
          <w:b/>
          <w:sz w:val="22"/>
          <w:szCs w:val="22"/>
        </w:rPr>
        <w:t xml:space="preserve">mobilního kontejneru pro osazení </w:t>
      </w:r>
      <w:r w:rsidR="0003201D" w:rsidRPr="0003201D">
        <w:rPr>
          <w:b/>
          <w:sz w:val="22"/>
          <w:szCs w:val="22"/>
        </w:rPr>
        <w:br/>
        <w:t xml:space="preserve"> technologie a pokladního stanoviště včetně turniketu a branky</w:t>
      </w:r>
      <w:r w:rsidR="0003201D">
        <w:rPr>
          <w:b/>
          <w:sz w:val="22"/>
          <w:szCs w:val="22"/>
        </w:rPr>
        <w:t>“</w:t>
      </w:r>
      <w:bookmarkEnd w:id="0"/>
      <w:r w:rsidR="0003201D">
        <w:rPr>
          <w:b/>
          <w:sz w:val="22"/>
          <w:szCs w:val="22"/>
        </w:rPr>
        <w:t>.</w:t>
      </w:r>
      <w:r w:rsidR="0003201D" w:rsidRPr="0003201D">
        <w:rPr>
          <w:b/>
          <w:sz w:val="22"/>
          <w:szCs w:val="22"/>
        </w:rPr>
        <w:t xml:space="preserve"> </w:t>
      </w:r>
    </w:p>
    <w:p w14:paraId="0E299336" w14:textId="795CA35C" w:rsidR="004F0821" w:rsidRPr="002D4C71" w:rsidRDefault="00E17239" w:rsidP="002D4C71">
      <w:pPr>
        <w:pStyle w:val="Zkladntext"/>
        <w:widowControl w:val="0"/>
        <w:numPr>
          <w:ilvl w:val="0"/>
          <w:numId w:val="35"/>
        </w:numPr>
        <w:suppressAutoHyphens/>
        <w:ind w:hanging="294"/>
        <w:rPr>
          <w:b/>
          <w:sz w:val="22"/>
          <w:szCs w:val="22"/>
        </w:rPr>
      </w:pPr>
      <w:r w:rsidRPr="002D4C71">
        <w:rPr>
          <w:b/>
          <w:sz w:val="22"/>
          <w:szCs w:val="22"/>
        </w:rPr>
        <w:t>Výzva k podání nabídek a zadávací dokumentace</w:t>
      </w:r>
      <w:r w:rsidR="002D4C71">
        <w:rPr>
          <w:b/>
          <w:sz w:val="22"/>
          <w:szCs w:val="22"/>
        </w:rPr>
        <w:t xml:space="preserve">. </w:t>
      </w:r>
    </w:p>
    <w:p w14:paraId="200CBB1E" w14:textId="47032BAC" w:rsidR="00E17239" w:rsidRPr="00765396" w:rsidRDefault="00E17239" w:rsidP="00E17239">
      <w:pPr>
        <w:pStyle w:val="Zkladntext"/>
        <w:widowControl w:val="0"/>
        <w:numPr>
          <w:ilvl w:val="0"/>
          <w:numId w:val="35"/>
        </w:numPr>
        <w:suppressAutoHyphens/>
        <w:ind w:hanging="294"/>
        <w:rPr>
          <w:b/>
          <w:sz w:val="22"/>
          <w:szCs w:val="22"/>
        </w:rPr>
      </w:pPr>
      <w:r w:rsidRPr="002D4C71">
        <w:rPr>
          <w:b/>
          <w:sz w:val="22"/>
          <w:szCs w:val="22"/>
        </w:rPr>
        <w:t>Stanovení členů výběrové komise</w:t>
      </w:r>
      <w:r w:rsidRPr="00765396">
        <w:rPr>
          <w:b/>
          <w:sz w:val="22"/>
          <w:szCs w:val="22"/>
        </w:rPr>
        <w:t xml:space="preserve">. </w:t>
      </w:r>
    </w:p>
    <w:p w14:paraId="2AC0E52B" w14:textId="7A9193D5" w:rsidR="004F0821" w:rsidRPr="00765396" w:rsidRDefault="00E17239" w:rsidP="002D4C71">
      <w:pPr>
        <w:pStyle w:val="Zkladntext"/>
        <w:widowControl w:val="0"/>
        <w:numPr>
          <w:ilvl w:val="0"/>
          <w:numId w:val="11"/>
        </w:numPr>
        <w:suppressAutoHyphens/>
        <w:rPr>
          <w:b/>
          <w:color w:val="auto"/>
          <w:sz w:val="22"/>
          <w:szCs w:val="22"/>
        </w:rPr>
      </w:pPr>
      <w:r w:rsidRPr="00765396">
        <w:rPr>
          <w:b/>
          <w:color w:val="auto"/>
          <w:sz w:val="22"/>
          <w:szCs w:val="22"/>
        </w:rPr>
        <w:t xml:space="preserve"> Příkazní smlouva se </w:t>
      </w:r>
      <w:proofErr w:type="gramStart"/>
      <w:r w:rsidRPr="00765396">
        <w:rPr>
          <w:b/>
          <w:color w:val="auto"/>
          <w:sz w:val="22"/>
          <w:szCs w:val="22"/>
        </w:rPr>
        <w:t>společností</w:t>
      </w:r>
      <w:r w:rsidR="004F0821" w:rsidRPr="00765396">
        <w:rPr>
          <w:b/>
          <w:color w:val="auto"/>
          <w:sz w:val="22"/>
          <w:szCs w:val="22"/>
        </w:rPr>
        <w:t xml:space="preserve">  </w:t>
      </w:r>
      <w:r w:rsidRPr="00765396">
        <w:rPr>
          <w:b/>
          <w:color w:val="auto"/>
          <w:sz w:val="22"/>
          <w:szCs w:val="22"/>
        </w:rPr>
        <w:t>AAA</w:t>
      </w:r>
      <w:proofErr w:type="gramEnd"/>
      <w:r w:rsidRPr="00765396">
        <w:rPr>
          <w:b/>
          <w:color w:val="auto"/>
          <w:sz w:val="22"/>
          <w:szCs w:val="22"/>
        </w:rPr>
        <w:t xml:space="preserve"> zakázky s.r.o., se sídlem </w:t>
      </w:r>
      <w:r w:rsidRPr="00765396">
        <w:rPr>
          <w:rStyle w:val="Siln"/>
          <w:bCs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společnosti</w:t>
      </w:r>
      <w:r w:rsidRPr="00765396">
        <w:rPr>
          <w:rStyle w:val="Sil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>:</w:t>
      </w:r>
      <w:r w:rsidR="00AB08AE">
        <w:rPr>
          <w:rStyle w:val="Siln"/>
          <w:b w:val="0"/>
          <w:color w:val="auto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65396">
        <w:rPr>
          <w:b/>
          <w:color w:val="auto"/>
          <w:sz w:val="22"/>
          <w:szCs w:val="22"/>
          <w:shd w:val="clear" w:color="auto" w:fill="FFFFFF"/>
        </w:rPr>
        <w:t xml:space="preserve">U Kamýku  </w:t>
      </w:r>
      <w:r w:rsidRPr="00765396">
        <w:rPr>
          <w:b/>
          <w:color w:val="auto"/>
          <w:sz w:val="22"/>
          <w:szCs w:val="22"/>
          <w:shd w:val="clear" w:color="auto" w:fill="FFFFFF"/>
        </w:rPr>
        <w:br/>
        <w:t xml:space="preserve"> 284/11, 142 00 Praha 4, na VZ „Pořízení a  instala</w:t>
      </w:r>
      <w:r w:rsidR="00765396" w:rsidRPr="00765396">
        <w:rPr>
          <w:b/>
          <w:color w:val="auto"/>
          <w:sz w:val="22"/>
          <w:szCs w:val="22"/>
          <w:shd w:val="clear" w:color="auto" w:fill="FFFFFF"/>
        </w:rPr>
        <w:t>ci</w:t>
      </w:r>
      <w:r w:rsidRPr="00765396">
        <w:rPr>
          <w:b/>
          <w:color w:val="auto"/>
          <w:sz w:val="22"/>
          <w:szCs w:val="22"/>
          <w:shd w:val="clear" w:color="auto" w:fill="FFFFFF"/>
        </w:rPr>
        <w:t xml:space="preserve"> vstupních turniketů</w:t>
      </w:r>
      <w:r w:rsidR="00765396" w:rsidRPr="00765396">
        <w:rPr>
          <w:b/>
          <w:color w:val="auto"/>
          <w:sz w:val="22"/>
          <w:szCs w:val="22"/>
          <w:shd w:val="clear" w:color="auto" w:fill="FFFFFF"/>
        </w:rPr>
        <w:t xml:space="preserve"> a buňky </w:t>
      </w:r>
      <w:r w:rsidR="00765396" w:rsidRPr="00765396">
        <w:rPr>
          <w:b/>
          <w:color w:val="auto"/>
          <w:sz w:val="22"/>
          <w:szCs w:val="22"/>
          <w:shd w:val="clear" w:color="auto" w:fill="FFFFFF"/>
        </w:rPr>
        <w:br/>
        <w:t xml:space="preserve"> s úschovnými bezpečnostními boxy</w:t>
      </w:r>
      <w:r w:rsidR="00AB08AE">
        <w:rPr>
          <w:b/>
          <w:color w:val="auto"/>
          <w:sz w:val="22"/>
          <w:szCs w:val="22"/>
          <w:shd w:val="clear" w:color="auto" w:fill="FFFFFF"/>
        </w:rPr>
        <w:t>“</w:t>
      </w:r>
      <w:r w:rsidR="00765396" w:rsidRPr="00765396">
        <w:rPr>
          <w:b/>
          <w:color w:val="auto"/>
          <w:sz w:val="22"/>
          <w:szCs w:val="22"/>
          <w:shd w:val="clear" w:color="auto" w:fill="FFFFFF"/>
        </w:rPr>
        <w:t xml:space="preserve">. </w:t>
      </w:r>
    </w:p>
    <w:p w14:paraId="2914FABE" w14:textId="6490040E" w:rsidR="00765396" w:rsidRDefault="00765396" w:rsidP="002D4C71">
      <w:pPr>
        <w:pStyle w:val="Odstavecseseznamem"/>
        <w:numPr>
          <w:ilvl w:val="0"/>
          <w:numId w:val="11"/>
        </w:numPr>
        <w:tabs>
          <w:tab w:val="left" w:pos="1701"/>
        </w:tabs>
        <w:jc w:val="both"/>
        <w:rPr>
          <w:rFonts w:ascii="Times New Roman" w:hAnsi="Times New Roman"/>
          <w:b/>
          <w:color w:val="000000" w:themeColor="text1"/>
        </w:rPr>
      </w:pPr>
      <w:r w:rsidRPr="00765396">
        <w:rPr>
          <w:b/>
        </w:rPr>
        <w:t xml:space="preserve"> </w:t>
      </w:r>
      <w:r w:rsidRPr="00765396">
        <w:rPr>
          <w:rFonts w:ascii="Times New Roman" w:hAnsi="Times New Roman"/>
          <w:b/>
        </w:rPr>
        <w:t xml:space="preserve">Příkazní smlouva se společností </w:t>
      </w:r>
      <w:r w:rsidRPr="00765396">
        <w:rPr>
          <w:rFonts w:ascii="Times New Roman" w:hAnsi="Times New Roman"/>
          <w:b/>
          <w:color w:val="000000" w:themeColor="text1"/>
        </w:rPr>
        <w:t>Zlepšovatelé s.r.o.</w:t>
      </w:r>
      <w:r>
        <w:rPr>
          <w:rFonts w:ascii="Times New Roman" w:hAnsi="Times New Roman"/>
          <w:b/>
          <w:color w:val="000000" w:themeColor="text1"/>
        </w:rPr>
        <w:t xml:space="preserve">, se sídlem Kolbenova 616/34, 190 00     </w:t>
      </w:r>
      <w:r>
        <w:rPr>
          <w:rFonts w:ascii="Times New Roman" w:hAnsi="Times New Roman"/>
          <w:b/>
          <w:color w:val="000000" w:themeColor="text1"/>
        </w:rPr>
        <w:br/>
        <w:t xml:space="preserve"> Praha 9</w:t>
      </w:r>
      <w:r w:rsidR="00AB08AE">
        <w:rPr>
          <w:rFonts w:ascii="Times New Roman" w:hAnsi="Times New Roman"/>
          <w:b/>
          <w:color w:val="000000" w:themeColor="text1"/>
        </w:rPr>
        <w:t xml:space="preserve">. Předmětem smlouvy je příprava projektové žádosti a navazující administrace </w:t>
      </w:r>
      <w:r w:rsidR="00AB08AE">
        <w:rPr>
          <w:rFonts w:ascii="Times New Roman" w:hAnsi="Times New Roman"/>
          <w:b/>
          <w:color w:val="000000" w:themeColor="text1"/>
        </w:rPr>
        <w:br/>
        <w:t xml:space="preserve"> projektu za účelem získání a </w:t>
      </w:r>
      <w:proofErr w:type="spellStart"/>
      <w:r w:rsidR="00AB08AE">
        <w:rPr>
          <w:rFonts w:ascii="Times New Roman" w:hAnsi="Times New Roman"/>
          <w:b/>
          <w:color w:val="000000" w:themeColor="text1"/>
        </w:rPr>
        <w:t>využítí</w:t>
      </w:r>
      <w:proofErr w:type="spellEnd"/>
      <w:r w:rsidR="00AB08AE">
        <w:rPr>
          <w:rFonts w:ascii="Times New Roman" w:hAnsi="Times New Roman"/>
          <w:b/>
          <w:color w:val="000000" w:themeColor="text1"/>
        </w:rPr>
        <w:t xml:space="preserve"> finanční podpory z OPPPR v rámci Výzvy č. 46 – </w:t>
      </w:r>
      <w:r w:rsidR="00AB08AE">
        <w:rPr>
          <w:rFonts w:ascii="Times New Roman" w:hAnsi="Times New Roman"/>
          <w:b/>
          <w:color w:val="000000" w:themeColor="text1"/>
        </w:rPr>
        <w:br/>
        <w:t xml:space="preserve"> Podpora sociálních služeb, komunitního života a sociálního bydlení.    </w:t>
      </w:r>
    </w:p>
    <w:p w14:paraId="03F879A9" w14:textId="08F1EB6D" w:rsidR="00AB08AE" w:rsidRPr="00257C5F" w:rsidRDefault="00AB08AE" w:rsidP="002D4C71">
      <w:pPr>
        <w:pStyle w:val="Odstavecseseznamem"/>
        <w:numPr>
          <w:ilvl w:val="0"/>
          <w:numId w:val="11"/>
        </w:numPr>
        <w:tabs>
          <w:tab w:val="left" w:pos="1701"/>
        </w:tabs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b/>
        </w:rPr>
        <w:t xml:space="preserve"> </w:t>
      </w:r>
      <w:r w:rsidRPr="00AB08AE">
        <w:rPr>
          <w:rFonts w:ascii="Times New Roman" w:hAnsi="Times New Roman"/>
          <w:b/>
        </w:rPr>
        <w:t xml:space="preserve">Koupě pozemku </w:t>
      </w:r>
      <w:proofErr w:type="spellStart"/>
      <w:r w:rsidRPr="00AB08AE">
        <w:rPr>
          <w:rFonts w:ascii="Times New Roman" w:hAnsi="Times New Roman"/>
          <w:b/>
        </w:rPr>
        <w:t>parc</w:t>
      </w:r>
      <w:proofErr w:type="spellEnd"/>
      <w:r w:rsidRPr="00AB08AE">
        <w:rPr>
          <w:rFonts w:ascii="Times New Roman" w:hAnsi="Times New Roman"/>
          <w:b/>
        </w:rPr>
        <w:t xml:space="preserve">. č. </w:t>
      </w:r>
      <w:proofErr w:type="spellStart"/>
      <w:r w:rsidRPr="00AB08AE">
        <w:rPr>
          <w:rFonts w:ascii="Times New Roman" w:hAnsi="Times New Roman"/>
          <w:b/>
          <w:bCs/>
        </w:rPr>
        <w:t>parc</w:t>
      </w:r>
      <w:proofErr w:type="spellEnd"/>
      <w:r w:rsidRPr="00AB08AE">
        <w:rPr>
          <w:rFonts w:ascii="Times New Roman" w:hAnsi="Times New Roman"/>
          <w:b/>
          <w:bCs/>
        </w:rPr>
        <w:t xml:space="preserve">. č. 262 v k. </w:t>
      </w:r>
      <w:proofErr w:type="spellStart"/>
      <w:r w:rsidRPr="00AB08AE">
        <w:rPr>
          <w:rFonts w:ascii="Times New Roman" w:hAnsi="Times New Roman"/>
          <w:b/>
          <w:bCs/>
        </w:rPr>
        <w:t>ú.</w:t>
      </w:r>
      <w:proofErr w:type="spellEnd"/>
      <w:r w:rsidRPr="00AB08AE">
        <w:rPr>
          <w:rFonts w:ascii="Times New Roman" w:hAnsi="Times New Roman"/>
          <w:b/>
          <w:bCs/>
        </w:rPr>
        <w:t xml:space="preserve"> Březiněves, o výměře 33 m2, ve</w:t>
      </w:r>
      <w:r>
        <w:rPr>
          <w:rFonts w:ascii="Times New Roman" w:hAnsi="Times New Roman"/>
          <w:b/>
          <w:bCs/>
        </w:rPr>
        <w:t xml:space="preserve"> </w:t>
      </w:r>
      <w:r w:rsidRPr="00AB08AE">
        <w:rPr>
          <w:rFonts w:ascii="Times New Roman" w:hAnsi="Times New Roman"/>
          <w:b/>
          <w:bCs/>
        </w:rPr>
        <w:t>vlastnictví</w:t>
      </w:r>
      <w:r>
        <w:rPr>
          <w:rFonts w:ascii="Times New Roman" w:hAnsi="Times New Roman"/>
          <w:b/>
          <w:bCs/>
        </w:rPr>
        <w:br/>
        <w:t xml:space="preserve"> </w:t>
      </w:r>
      <w:r w:rsidRPr="00AB08AE">
        <w:rPr>
          <w:rFonts w:ascii="Times New Roman" w:hAnsi="Times New Roman"/>
          <w:b/>
          <w:bCs/>
        </w:rPr>
        <w:t xml:space="preserve">společnosti </w:t>
      </w:r>
      <w:proofErr w:type="spellStart"/>
      <w:r w:rsidRPr="00AB08AE">
        <w:rPr>
          <w:rFonts w:ascii="Times New Roman" w:hAnsi="Times New Roman"/>
          <w:b/>
          <w:bCs/>
        </w:rPr>
        <w:t>Cetin</w:t>
      </w:r>
      <w:proofErr w:type="spellEnd"/>
      <w:r w:rsidRPr="00AB08AE">
        <w:rPr>
          <w:rFonts w:ascii="Times New Roman" w:hAnsi="Times New Roman"/>
          <w:b/>
          <w:bCs/>
        </w:rPr>
        <w:t xml:space="preserve"> a.s., se sídlem Českomoravská 2510/19, Praha 9.</w:t>
      </w:r>
    </w:p>
    <w:p w14:paraId="43E17A0E" w14:textId="32888827" w:rsidR="00257C5F" w:rsidRPr="00AB08AE" w:rsidRDefault="00257C5F" w:rsidP="002D4C71">
      <w:pPr>
        <w:pStyle w:val="Odstavecseseznamem"/>
        <w:numPr>
          <w:ilvl w:val="0"/>
          <w:numId w:val="11"/>
        </w:numPr>
        <w:tabs>
          <w:tab w:val="left" w:pos="1701"/>
        </w:tabs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</w:rPr>
        <w:t xml:space="preserve"> Pravidla pro transparentní spolupráci MČ Praha – Březiněves s investory. </w:t>
      </w:r>
    </w:p>
    <w:p w14:paraId="5735636C" w14:textId="2DC64FDC" w:rsidR="00AB08AE" w:rsidRPr="000E786B" w:rsidRDefault="00AB08AE" w:rsidP="002D4C71">
      <w:pPr>
        <w:pStyle w:val="Odstavecseseznamem"/>
        <w:numPr>
          <w:ilvl w:val="0"/>
          <w:numId w:val="11"/>
        </w:numPr>
        <w:tabs>
          <w:tab w:val="left" w:pos="1701"/>
        </w:tabs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</w:rPr>
        <w:t xml:space="preserve"> Úpravy rozpočtu za 1/2021.</w:t>
      </w:r>
    </w:p>
    <w:p w14:paraId="2BF27268" w14:textId="5C773659" w:rsidR="000E786B" w:rsidRPr="00AB08AE" w:rsidRDefault="000E786B" w:rsidP="002D4C71">
      <w:pPr>
        <w:pStyle w:val="Odstavecseseznamem"/>
        <w:numPr>
          <w:ilvl w:val="0"/>
          <w:numId w:val="11"/>
        </w:numPr>
        <w:tabs>
          <w:tab w:val="left" w:pos="1701"/>
        </w:tabs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</w:rPr>
        <w:t xml:space="preserve"> Ozdravný pobyt – informace.</w:t>
      </w:r>
    </w:p>
    <w:p w14:paraId="4923F634" w14:textId="086E7279" w:rsidR="00AB08AE" w:rsidRPr="00AB08AE" w:rsidRDefault="00AB08AE" w:rsidP="002D4C71">
      <w:pPr>
        <w:pStyle w:val="Odstavecseseznamem"/>
        <w:numPr>
          <w:ilvl w:val="0"/>
          <w:numId w:val="11"/>
        </w:numPr>
        <w:tabs>
          <w:tab w:val="left" w:pos="1701"/>
        </w:tabs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</w:rPr>
        <w:t xml:space="preserve"> Různé.</w:t>
      </w:r>
    </w:p>
    <w:p w14:paraId="18136623" w14:textId="40574A48" w:rsidR="00DE396F" w:rsidRPr="005732FD" w:rsidRDefault="005732FD" w:rsidP="00AB08AE">
      <w:pPr>
        <w:ind w:left="4956" w:firstLine="1004"/>
        <w:contextualSpacing/>
        <w:rPr>
          <w:b/>
          <w:bCs/>
          <w:sz w:val="22"/>
          <w:szCs w:val="22"/>
        </w:rPr>
      </w:pPr>
      <w:r w:rsidRPr="005732FD">
        <w:rPr>
          <w:b/>
          <w:bCs/>
          <w:sz w:val="22"/>
          <w:szCs w:val="22"/>
        </w:rPr>
        <w:t>Ing. Jiří Haramul</w:t>
      </w:r>
      <w:r w:rsidR="00AB08AE">
        <w:rPr>
          <w:b/>
          <w:bCs/>
          <w:sz w:val="22"/>
          <w:szCs w:val="22"/>
        </w:rPr>
        <w:br/>
        <w:t xml:space="preserve">       </w:t>
      </w:r>
      <w:r w:rsidR="00DE396F" w:rsidRPr="005732FD">
        <w:rPr>
          <w:b/>
          <w:bCs/>
          <w:sz w:val="22"/>
          <w:szCs w:val="22"/>
        </w:rPr>
        <w:t xml:space="preserve">starosta MČ </w:t>
      </w:r>
      <w:proofErr w:type="gramStart"/>
      <w:r w:rsidR="00DE396F" w:rsidRPr="005732FD">
        <w:rPr>
          <w:b/>
          <w:bCs/>
          <w:sz w:val="22"/>
          <w:szCs w:val="22"/>
        </w:rPr>
        <w:t>Praha - Březiněves</w:t>
      </w:r>
      <w:proofErr w:type="gramEnd"/>
    </w:p>
    <w:sectPr w:rsidR="00DE396F" w:rsidRPr="0057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189C"/>
    <w:multiLevelType w:val="hybridMultilevel"/>
    <w:tmpl w:val="5B90283C"/>
    <w:lvl w:ilvl="0" w:tplc="F9F4A726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7447786"/>
    <w:multiLevelType w:val="hybridMultilevel"/>
    <w:tmpl w:val="954E4C02"/>
    <w:lvl w:ilvl="0" w:tplc="450E8B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03C"/>
    <w:multiLevelType w:val="hybridMultilevel"/>
    <w:tmpl w:val="2B20D5BA"/>
    <w:lvl w:ilvl="0" w:tplc="B45CA38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6CEA"/>
    <w:multiLevelType w:val="hybridMultilevel"/>
    <w:tmpl w:val="821C0EE2"/>
    <w:lvl w:ilvl="0" w:tplc="04050017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BB620C"/>
    <w:multiLevelType w:val="hybridMultilevel"/>
    <w:tmpl w:val="EF52E28C"/>
    <w:lvl w:ilvl="0" w:tplc="BCC693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97EFE"/>
    <w:multiLevelType w:val="hybridMultilevel"/>
    <w:tmpl w:val="E77E6F6E"/>
    <w:lvl w:ilvl="0" w:tplc="1D5A4FD4">
      <w:start w:val="14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18D60441"/>
    <w:multiLevelType w:val="hybridMultilevel"/>
    <w:tmpl w:val="6FBAB52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262B"/>
    <w:multiLevelType w:val="hybridMultilevel"/>
    <w:tmpl w:val="17242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F6F"/>
    <w:multiLevelType w:val="hybridMultilevel"/>
    <w:tmpl w:val="69848C8E"/>
    <w:lvl w:ilvl="0" w:tplc="A28455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E1479"/>
    <w:multiLevelType w:val="hybridMultilevel"/>
    <w:tmpl w:val="9B408438"/>
    <w:lvl w:ilvl="0" w:tplc="1B1203E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71E6BC6"/>
    <w:multiLevelType w:val="hybridMultilevel"/>
    <w:tmpl w:val="248ECEE4"/>
    <w:lvl w:ilvl="0" w:tplc="176602EA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7D25011"/>
    <w:multiLevelType w:val="hybridMultilevel"/>
    <w:tmpl w:val="6E88E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16F4A"/>
    <w:multiLevelType w:val="hybridMultilevel"/>
    <w:tmpl w:val="231C60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52C8C"/>
    <w:multiLevelType w:val="hybridMultilevel"/>
    <w:tmpl w:val="7BBC7FD4"/>
    <w:lvl w:ilvl="0" w:tplc="80C8EE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E70E1"/>
    <w:multiLevelType w:val="hybridMultilevel"/>
    <w:tmpl w:val="57F0F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47A0B"/>
    <w:multiLevelType w:val="hybridMultilevel"/>
    <w:tmpl w:val="D1961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81004"/>
    <w:multiLevelType w:val="hybridMultilevel"/>
    <w:tmpl w:val="FC9A5262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A0B6B"/>
    <w:multiLevelType w:val="hybridMultilevel"/>
    <w:tmpl w:val="31D2A58A"/>
    <w:lvl w:ilvl="0" w:tplc="2F3C61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B5363"/>
    <w:multiLevelType w:val="hybridMultilevel"/>
    <w:tmpl w:val="5BCC2F34"/>
    <w:lvl w:ilvl="0" w:tplc="F5823F94">
      <w:start w:val="4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4D823DA3"/>
    <w:multiLevelType w:val="hybridMultilevel"/>
    <w:tmpl w:val="E4C4E36A"/>
    <w:lvl w:ilvl="0" w:tplc="F3FE1354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33B5279"/>
    <w:multiLevelType w:val="hybridMultilevel"/>
    <w:tmpl w:val="6D700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63EA6"/>
    <w:multiLevelType w:val="hybridMultilevel"/>
    <w:tmpl w:val="69DC8086"/>
    <w:lvl w:ilvl="0" w:tplc="916A04DA">
      <w:start w:val="14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58283171"/>
    <w:multiLevelType w:val="hybridMultilevel"/>
    <w:tmpl w:val="8F9850F0"/>
    <w:lvl w:ilvl="0" w:tplc="826E3C7E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8EC1910"/>
    <w:multiLevelType w:val="hybridMultilevel"/>
    <w:tmpl w:val="4D5C2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5" w15:restartNumberingAfterBreak="0">
    <w:nsid w:val="60E16D4E"/>
    <w:multiLevelType w:val="hybridMultilevel"/>
    <w:tmpl w:val="CDDE469C"/>
    <w:lvl w:ilvl="0" w:tplc="616CE528">
      <w:start w:val="10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4D80DAC"/>
    <w:multiLevelType w:val="hybridMultilevel"/>
    <w:tmpl w:val="2020E7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C1A17"/>
    <w:multiLevelType w:val="hybridMultilevel"/>
    <w:tmpl w:val="30849F2A"/>
    <w:lvl w:ilvl="0" w:tplc="A066001A">
      <w:start w:val="12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71B31EF2"/>
    <w:multiLevelType w:val="hybridMultilevel"/>
    <w:tmpl w:val="DDE673A0"/>
    <w:lvl w:ilvl="0" w:tplc="64360C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3595"/>
    <w:multiLevelType w:val="hybridMultilevel"/>
    <w:tmpl w:val="D712661C"/>
    <w:lvl w:ilvl="0" w:tplc="CB3C79A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06A78"/>
    <w:multiLevelType w:val="hybridMultilevel"/>
    <w:tmpl w:val="0D52412C"/>
    <w:lvl w:ilvl="0" w:tplc="E894164E">
      <w:start w:val="13"/>
      <w:numFmt w:val="decimal"/>
      <w:lvlText w:val="%1)"/>
      <w:lvlJc w:val="left"/>
      <w:pPr>
        <w:ind w:left="13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2" w15:restartNumberingAfterBreak="0">
    <w:nsid w:val="7CCC7E36"/>
    <w:multiLevelType w:val="hybridMultilevel"/>
    <w:tmpl w:val="88A25662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62F76"/>
    <w:multiLevelType w:val="hybridMultilevel"/>
    <w:tmpl w:val="5A504462"/>
    <w:lvl w:ilvl="0" w:tplc="CE285200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3"/>
  </w:num>
  <w:num w:numId="5">
    <w:abstractNumId w:val="19"/>
  </w:num>
  <w:num w:numId="6">
    <w:abstractNumId w:val="18"/>
  </w:num>
  <w:num w:numId="7">
    <w:abstractNumId w:val="10"/>
  </w:num>
  <w:num w:numId="8">
    <w:abstractNumId w:val="4"/>
  </w:num>
  <w:num w:numId="9">
    <w:abstractNumId w:val="29"/>
  </w:num>
  <w:num w:numId="10">
    <w:abstractNumId w:val="20"/>
  </w:num>
  <w:num w:numId="11">
    <w:abstractNumId w:val="17"/>
  </w:num>
  <w:num w:numId="12">
    <w:abstractNumId w:val="2"/>
  </w:num>
  <w:num w:numId="13">
    <w:abstractNumId w:val="8"/>
  </w:num>
  <w:num w:numId="14">
    <w:abstractNumId w:val="28"/>
  </w:num>
  <w:num w:numId="15">
    <w:abstractNumId w:val="30"/>
  </w:num>
  <w:num w:numId="16">
    <w:abstractNumId w:val="6"/>
  </w:num>
  <w:num w:numId="17">
    <w:abstractNumId w:val="0"/>
  </w:num>
  <w:num w:numId="18">
    <w:abstractNumId w:val="32"/>
  </w:num>
  <w:num w:numId="19">
    <w:abstractNumId w:val="25"/>
  </w:num>
  <w:num w:numId="20">
    <w:abstractNumId w:val="27"/>
  </w:num>
  <w:num w:numId="21">
    <w:abstractNumId w:val="31"/>
  </w:num>
  <w:num w:numId="22">
    <w:abstractNumId w:val="21"/>
  </w:num>
  <w:num w:numId="23">
    <w:abstractNumId w:val="5"/>
  </w:num>
  <w:num w:numId="24">
    <w:abstractNumId w:val="9"/>
  </w:num>
  <w:num w:numId="25">
    <w:abstractNumId w:val="2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7"/>
  </w:num>
  <w:num w:numId="29">
    <w:abstractNumId w:val="1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6"/>
  </w:num>
  <w:num w:numId="34">
    <w:abstractNumId w:val="11"/>
  </w:num>
  <w:num w:numId="35">
    <w:abstractNumId w:val="1"/>
  </w:num>
  <w:num w:numId="36">
    <w:abstractNumId w:val="14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E6C"/>
    <w:rsid w:val="00005DB3"/>
    <w:rsid w:val="00017D73"/>
    <w:rsid w:val="0003201D"/>
    <w:rsid w:val="0003442B"/>
    <w:rsid w:val="0003508F"/>
    <w:rsid w:val="00051A31"/>
    <w:rsid w:val="00055C2E"/>
    <w:rsid w:val="000743AC"/>
    <w:rsid w:val="00077215"/>
    <w:rsid w:val="00082720"/>
    <w:rsid w:val="00091957"/>
    <w:rsid w:val="0009223F"/>
    <w:rsid w:val="00092760"/>
    <w:rsid w:val="000A6437"/>
    <w:rsid w:val="000A703B"/>
    <w:rsid w:val="000C3951"/>
    <w:rsid w:val="000D308D"/>
    <w:rsid w:val="000E786B"/>
    <w:rsid w:val="000F10E3"/>
    <w:rsid w:val="00110C87"/>
    <w:rsid w:val="00121E5B"/>
    <w:rsid w:val="00131F4F"/>
    <w:rsid w:val="001347C7"/>
    <w:rsid w:val="00136BA2"/>
    <w:rsid w:val="001476B5"/>
    <w:rsid w:val="00170853"/>
    <w:rsid w:val="00171C48"/>
    <w:rsid w:val="00175F48"/>
    <w:rsid w:val="00185C7B"/>
    <w:rsid w:val="00190264"/>
    <w:rsid w:val="001B1A2B"/>
    <w:rsid w:val="001B2B17"/>
    <w:rsid w:val="001E238D"/>
    <w:rsid w:val="001E428B"/>
    <w:rsid w:val="001E7E5E"/>
    <w:rsid w:val="001F0248"/>
    <w:rsid w:val="00211A9A"/>
    <w:rsid w:val="00213514"/>
    <w:rsid w:val="00214E3D"/>
    <w:rsid w:val="002167AB"/>
    <w:rsid w:val="002265CF"/>
    <w:rsid w:val="002321AC"/>
    <w:rsid w:val="00233F05"/>
    <w:rsid w:val="00237D7E"/>
    <w:rsid w:val="002541DA"/>
    <w:rsid w:val="00257C5F"/>
    <w:rsid w:val="002A6454"/>
    <w:rsid w:val="002D0F3E"/>
    <w:rsid w:val="002D4C71"/>
    <w:rsid w:val="002E22C7"/>
    <w:rsid w:val="002E2FA2"/>
    <w:rsid w:val="002F085C"/>
    <w:rsid w:val="002F7C24"/>
    <w:rsid w:val="00301F89"/>
    <w:rsid w:val="0030406D"/>
    <w:rsid w:val="003074BE"/>
    <w:rsid w:val="003077CB"/>
    <w:rsid w:val="00345107"/>
    <w:rsid w:val="00364159"/>
    <w:rsid w:val="00385296"/>
    <w:rsid w:val="00386541"/>
    <w:rsid w:val="003909B2"/>
    <w:rsid w:val="003A3ADC"/>
    <w:rsid w:val="003B17F2"/>
    <w:rsid w:val="003B21FA"/>
    <w:rsid w:val="003B3905"/>
    <w:rsid w:val="003C417D"/>
    <w:rsid w:val="003E4E6C"/>
    <w:rsid w:val="003F2170"/>
    <w:rsid w:val="004129AA"/>
    <w:rsid w:val="004258B0"/>
    <w:rsid w:val="00431260"/>
    <w:rsid w:val="00442CD7"/>
    <w:rsid w:val="00447C3C"/>
    <w:rsid w:val="00460431"/>
    <w:rsid w:val="00463910"/>
    <w:rsid w:val="00463CB1"/>
    <w:rsid w:val="00480E0F"/>
    <w:rsid w:val="004A14E2"/>
    <w:rsid w:val="004F0821"/>
    <w:rsid w:val="00502189"/>
    <w:rsid w:val="00531C7D"/>
    <w:rsid w:val="0053611E"/>
    <w:rsid w:val="005732FD"/>
    <w:rsid w:val="005846CC"/>
    <w:rsid w:val="005A0E10"/>
    <w:rsid w:val="005A7B74"/>
    <w:rsid w:val="005D7CA3"/>
    <w:rsid w:val="005F11DE"/>
    <w:rsid w:val="005F4AF1"/>
    <w:rsid w:val="006140F1"/>
    <w:rsid w:val="0061646A"/>
    <w:rsid w:val="0062402C"/>
    <w:rsid w:val="00626A3B"/>
    <w:rsid w:val="006328AA"/>
    <w:rsid w:val="006703C6"/>
    <w:rsid w:val="00690C37"/>
    <w:rsid w:val="006A02ED"/>
    <w:rsid w:val="006B54EF"/>
    <w:rsid w:val="006B58C4"/>
    <w:rsid w:val="006D1EAD"/>
    <w:rsid w:val="006D753E"/>
    <w:rsid w:val="006E3E07"/>
    <w:rsid w:val="006E6CD3"/>
    <w:rsid w:val="006F1655"/>
    <w:rsid w:val="0070202A"/>
    <w:rsid w:val="0071683F"/>
    <w:rsid w:val="0073107B"/>
    <w:rsid w:val="00752D02"/>
    <w:rsid w:val="0076147B"/>
    <w:rsid w:val="00761E88"/>
    <w:rsid w:val="00765396"/>
    <w:rsid w:val="00767103"/>
    <w:rsid w:val="007879BC"/>
    <w:rsid w:val="0079504C"/>
    <w:rsid w:val="007D338F"/>
    <w:rsid w:val="00812EA6"/>
    <w:rsid w:val="00820EC5"/>
    <w:rsid w:val="00850FCD"/>
    <w:rsid w:val="00865F4C"/>
    <w:rsid w:val="00892BF4"/>
    <w:rsid w:val="008936E1"/>
    <w:rsid w:val="008C128D"/>
    <w:rsid w:val="008C33D4"/>
    <w:rsid w:val="00902EF1"/>
    <w:rsid w:val="00913002"/>
    <w:rsid w:val="009179BC"/>
    <w:rsid w:val="00917D84"/>
    <w:rsid w:val="00947B9F"/>
    <w:rsid w:val="00947E42"/>
    <w:rsid w:val="00947F62"/>
    <w:rsid w:val="009549E9"/>
    <w:rsid w:val="0096518D"/>
    <w:rsid w:val="00966D6B"/>
    <w:rsid w:val="00986C28"/>
    <w:rsid w:val="009C4A39"/>
    <w:rsid w:val="009D3DCD"/>
    <w:rsid w:val="009F5870"/>
    <w:rsid w:val="00A07E5A"/>
    <w:rsid w:val="00A10987"/>
    <w:rsid w:val="00A3603F"/>
    <w:rsid w:val="00A45E18"/>
    <w:rsid w:val="00A62A47"/>
    <w:rsid w:val="00A73DA8"/>
    <w:rsid w:val="00A73E6E"/>
    <w:rsid w:val="00A96FA1"/>
    <w:rsid w:val="00AB08AE"/>
    <w:rsid w:val="00AB3EE2"/>
    <w:rsid w:val="00AB7A44"/>
    <w:rsid w:val="00AC06B7"/>
    <w:rsid w:val="00AC1B2A"/>
    <w:rsid w:val="00AC5921"/>
    <w:rsid w:val="00AD7922"/>
    <w:rsid w:val="00AF0956"/>
    <w:rsid w:val="00B2414C"/>
    <w:rsid w:val="00B32298"/>
    <w:rsid w:val="00B50F87"/>
    <w:rsid w:val="00B57F3D"/>
    <w:rsid w:val="00B60E92"/>
    <w:rsid w:val="00B62113"/>
    <w:rsid w:val="00B73B80"/>
    <w:rsid w:val="00B87B0D"/>
    <w:rsid w:val="00B87C1B"/>
    <w:rsid w:val="00BC0080"/>
    <w:rsid w:val="00BC3A59"/>
    <w:rsid w:val="00BC7CD2"/>
    <w:rsid w:val="00BE5A79"/>
    <w:rsid w:val="00C107D7"/>
    <w:rsid w:val="00C1426F"/>
    <w:rsid w:val="00C153D0"/>
    <w:rsid w:val="00C2045D"/>
    <w:rsid w:val="00C27BEB"/>
    <w:rsid w:val="00C846BF"/>
    <w:rsid w:val="00C86CA3"/>
    <w:rsid w:val="00C900DF"/>
    <w:rsid w:val="00C927D2"/>
    <w:rsid w:val="00C92B81"/>
    <w:rsid w:val="00CA25B1"/>
    <w:rsid w:val="00CB4A75"/>
    <w:rsid w:val="00CC2AF6"/>
    <w:rsid w:val="00CE3D8D"/>
    <w:rsid w:val="00D1016B"/>
    <w:rsid w:val="00D14110"/>
    <w:rsid w:val="00D35A53"/>
    <w:rsid w:val="00D36CF3"/>
    <w:rsid w:val="00D5076F"/>
    <w:rsid w:val="00D57147"/>
    <w:rsid w:val="00D6427E"/>
    <w:rsid w:val="00D66FB5"/>
    <w:rsid w:val="00DA240E"/>
    <w:rsid w:val="00DA7E74"/>
    <w:rsid w:val="00DB56B7"/>
    <w:rsid w:val="00DB57B6"/>
    <w:rsid w:val="00DC40B0"/>
    <w:rsid w:val="00DD41AC"/>
    <w:rsid w:val="00DD48A3"/>
    <w:rsid w:val="00DE1DAA"/>
    <w:rsid w:val="00DE396F"/>
    <w:rsid w:val="00DF13F0"/>
    <w:rsid w:val="00E14D11"/>
    <w:rsid w:val="00E17239"/>
    <w:rsid w:val="00E25169"/>
    <w:rsid w:val="00E3419F"/>
    <w:rsid w:val="00E4402E"/>
    <w:rsid w:val="00E50887"/>
    <w:rsid w:val="00E54D7A"/>
    <w:rsid w:val="00E713BD"/>
    <w:rsid w:val="00E96ACA"/>
    <w:rsid w:val="00E97C33"/>
    <w:rsid w:val="00EA5398"/>
    <w:rsid w:val="00EA5AAD"/>
    <w:rsid w:val="00EA7416"/>
    <w:rsid w:val="00EC6524"/>
    <w:rsid w:val="00EE11B5"/>
    <w:rsid w:val="00EF03A9"/>
    <w:rsid w:val="00F14061"/>
    <w:rsid w:val="00F15686"/>
    <w:rsid w:val="00F32084"/>
    <w:rsid w:val="00F42CCD"/>
    <w:rsid w:val="00F46A9F"/>
    <w:rsid w:val="00F476DE"/>
    <w:rsid w:val="00F55945"/>
    <w:rsid w:val="00F641FC"/>
    <w:rsid w:val="00FB1675"/>
    <w:rsid w:val="00FB6E0B"/>
    <w:rsid w:val="00FC1E3C"/>
    <w:rsid w:val="00FD43A7"/>
    <w:rsid w:val="00FE3A8B"/>
    <w:rsid w:val="00FE5DB8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9CF"/>
  <w15:docId w15:val="{BF1CCA3F-5193-4477-9F1C-3EDAD5E2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1E23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F082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08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729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078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F897-173A-4A56-88EF-123593A2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28</cp:revision>
  <cp:lastPrinted>2020-01-08T12:52:00Z</cp:lastPrinted>
  <dcterms:created xsi:type="dcterms:W3CDTF">2019-10-23T16:40:00Z</dcterms:created>
  <dcterms:modified xsi:type="dcterms:W3CDTF">2021-02-04T12:51:00Z</dcterms:modified>
</cp:coreProperties>
</file>